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华文行楷" w:hAnsi="宋体" w:eastAsia="华文行楷" w:cs="宋体"/>
          <w:sz w:val="72"/>
          <w:szCs w:val="72"/>
        </w:rPr>
      </w:pPr>
      <w:r>
        <w:rPr>
          <w:rFonts w:ascii="宋体" w:hAnsi="宋体" w:cs="宋体"/>
          <w:sz w:val="72"/>
          <w:szCs w:val="72"/>
        </w:rPr>
        <w:pict>
          <v:shape id="_x0000_i1025" o:spt="136" type="#_x0000_t136" style="height:96pt;width:648pt;" fillcolor="#000000" fill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山东省院士工作站" style="font-family:方正小标宋简体;font-size:80pt;v-text-align:justify;"/>
            <w10:wrap type="none"/>
            <w10:anchorlock/>
          </v:shape>
        </w:pict>
      </w:r>
    </w:p>
    <w:p>
      <w:pPr>
        <w:spacing w:line="400" w:lineRule="exact"/>
        <w:jc w:val="center"/>
        <w:rPr>
          <w:rFonts w:ascii="华文行楷" w:hAnsi="宋体" w:eastAsia="华文行楷" w:cs="宋体"/>
          <w:sz w:val="72"/>
          <w:szCs w:val="72"/>
        </w:rPr>
      </w:pPr>
    </w:p>
    <w:p>
      <w:pPr>
        <w:spacing w:line="560" w:lineRule="exact"/>
        <w:ind w:right="2240" w:firstLine="4480" w:firstLineChars="800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</w:t>
      </w:r>
    </w:p>
    <w:p>
      <w:pPr>
        <w:spacing w:before="240"/>
        <w:ind w:right="27"/>
        <w:jc w:val="center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                           山东省科学技术厅</w:t>
      </w:r>
    </w:p>
    <w:p>
      <w:pPr>
        <w:ind w:right="27"/>
        <w:jc w:val="center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                           XXXX年</w:t>
      </w:r>
    </w:p>
    <w:p>
      <w:pPr>
        <w:ind w:right="200"/>
        <w:jc w:val="center"/>
        <w:rPr>
          <w:rFonts w:ascii="黑体" w:hAnsi="黑体" w:eastAsia="黑体" w:cs="宋体"/>
          <w:sz w:val="32"/>
          <w:szCs w:val="32"/>
        </w:rPr>
        <w:sectPr>
          <w:pgSz w:w="16838" w:h="11906" w:orient="landscape"/>
          <w:pgMar w:top="1800" w:right="1440" w:bottom="1800" w:left="1440" w:header="708" w:footer="708" w:gutter="0"/>
          <w:cols w:space="708" w:num="1"/>
          <w:docGrid w:type="lines" w:linePitch="360" w:charSpace="0"/>
        </w:sectPr>
      </w:pPr>
    </w:p>
    <w:p>
      <w:pPr>
        <w:adjustRightInd/>
        <w:snapToGrid/>
        <w:spacing w:line="220" w:lineRule="atLeast"/>
      </w:pPr>
    </w:p>
    <w:p>
      <w:pPr>
        <w:ind w:right="200"/>
        <w:jc w:val="center"/>
        <w:rPr>
          <w:rFonts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 w:cs="宋体"/>
          <w:sz w:val="44"/>
          <w:szCs w:val="44"/>
        </w:rPr>
        <w:t>标牌规格及要求说明</w:t>
      </w:r>
    </w:p>
    <w:p>
      <w:pPr>
        <w:ind w:right="200"/>
        <w:rPr>
          <w:rFonts w:ascii="仿宋" w:hAnsi="仿宋" w:eastAsia="仿宋" w:cs="宋体"/>
          <w:sz w:val="32"/>
          <w:szCs w:val="32"/>
        </w:rPr>
      </w:pP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1.材质及尺寸：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钛金牌，40cm×60cm</w:t>
      </w: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 xml:space="preserve">2.字体要求： 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山东省院士工作站</w:t>
      </w:r>
      <w:r>
        <w:rPr>
          <w:rFonts w:hint="eastAsia" w:ascii="仿宋_GB2312" w:hAnsi="仿宋" w:eastAsia="仿宋_GB2312" w:cs="宋体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方正小标宋简体80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山东省科学技术厅：宋体</w:t>
      </w:r>
      <w:r>
        <w:rPr>
          <w:rFonts w:hint="eastAsia" w:ascii="仿宋_GB2312" w:hAnsi="宋体" w:eastAsia="仿宋_GB2312" w:cs="宋体"/>
          <w:sz w:val="32"/>
          <w:szCs w:val="32"/>
        </w:rPr>
        <w:t>28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XXXX年：宋体28磅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（以上格式是参照A4纸张大小设计，制作时请等比例放大）</w:t>
      </w:r>
    </w:p>
    <w:p>
      <w:pPr>
        <w:spacing w:line="560" w:lineRule="exact"/>
        <w:jc w:val="center"/>
      </w:pPr>
    </w:p>
    <w:p>
      <w:pPr>
        <w:spacing w:line="220" w:lineRule="atLeast"/>
      </w:pPr>
    </w:p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F355D"/>
    <w:rsid w:val="30BF216F"/>
    <w:rsid w:val="4BAF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2020-07-24T03:20:00Z</dcterms:created>
  <dc:creator>CH</dc:creator>
  <cp:lastModifiedBy>CH</cp:lastModifiedBy>
  <dcterms:modified xsi:type="dcterms:W3CDTF">2020-07-24T03:20:52Z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